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9E" w:rsidRDefault="00664A9E" w:rsidP="00664A9E">
      <w:pPr>
        <w:autoSpaceDE w:val="0"/>
        <w:autoSpaceDN w:val="0"/>
        <w:rPr>
          <w:rFonts w:ascii="Calibri,Bold" w:hAnsi="Calibri,Bold"/>
          <w:b/>
          <w:bCs/>
          <w:sz w:val="20"/>
          <w:szCs w:val="20"/>
          <w:lang w:val="nl-BE"/>
        </w:rPr>
      </w:pPr>
      <w:r w:rsidRPr="00664A9E">
        <w:rPr>
          <w:rFonts w:ascii="Calibri,Bold" w:hAnsi="Calibri,Bold"/>
          <w:b/>
          <w:bCs/>
          <w:sz w:val="20"/>
          <w:szCs w:val="20"/>
          <w:lang w:val="nl-BE"/>
        </w:rPr>
        <w:t>ALGEMENE VERKOOPSVOORWAARDEN</w:t>
      </w:r>
    </w:p>
    <w:p w:rsidR="00664A9E" w:rsidRPr="00664A9E" w:rsidRDefault="00664A9E" w:rsidP="00664A9E">
      <w:pPr>
        <w:autoSpaceDE w:val="0"/>
        <w:autoSpaceDN w:val="0"/>
        <w:rPr>
          <w:rFonts w:ascii="Calibri,Bold" w:hAnsi="Calibri,Bold"/>
          <w:b/>
          <w:bCs/>
          <w:sz w:val="20"/>
          <w:szCs w:val="20"/>
          <w:lang w:val="nl-BE"/>
        </w:rPr>
      </w:pP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Deze algemene voorwaarden maken, behoudens uitdrukkelijke en schri</w:t>
      </w:r>
      <w:r>
        <w:rPr>
          <w:sz w:val="20"/>
          <w:szCs w:val="20"/>
          <w:lang w:val="nl-BE"/>
        </w:rPr>
        <w:t>ft</w:t>
      </w:r>
      <w:r w:rsidRPr="00664A9E">
        <w:rPr>
          <w:sz w:val="20"/>
          <w:szCs w:val="20"/>
          <w:lang w:val="nl-BE"/>
        </w:rPr>
        <w:t xml:space="preserve">elijke afwijking, integrerend deel uit van alle overeenkomsten afgesloten door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>. De klant verzaakt uitdrukkelijk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aan zijn algemene voorwaarden die als niet-bestaande worden beschouwd. Iedere door de klant gestelde voorwaarde of beding dat in tegenstrijd is met deze algemene voorwaarden, is slechts geldig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 xml:space="preserve">wanneer deze door de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 uitdrukkelijk en schri</w:t>
      </w:r>
      <w:r>
        <w:rPr>
          <w:sz w:val="20"/>
          <w:szCs w:val="20"/>
          <w:lang w:val="nl-BE"/>
        </w:rPr>
        <w:t>ft</w:t>
      </w:r>
      <w:r w:rsidRPr="00664A9E">
        <w:rPr>
          <w:sz w:val="20"/>
          <w:szCs w:val="20"/>
          <w:lang w:val="nl-BE"/>
        </w:rPr>
        <w:t>elijk werd aanvaard, en is uitsluitend geldig voor de order die er het voorwerp van uitmaakt.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1.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 xml:space="preserve">Alle overeenkomsten worden steeds geacht tot stand gekomen te zijn in deze zetel van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>. De overeenkomst tussen de par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 xml:space="preserve">jen komt pas tot stand wanneer de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 de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bestelling schri</w:t>
      </w:r>
      <w:r>
        <w:rPr>
          <w:sz w:val="20"/>
          <w:szCs w:val="20"/>
          <w:lang w:val="nl-BE"/>
        </w:rPr>
        <w:t>ft</w:t>
      </w:r>
      <w:r w:rsidRPr="00664A9E">
        <w:rPr>
          <w:sz w:val="20"/>
          <w:szCs w:val="20"/>
          <w:lang w:val="nl-BE"/>
        </w:rPr>
        <w:t>elijk hee</w:t>
      </w:r>
      <w:r>
        <w:rPr>
          <w:sz w:val="20"/>
          <w:szCs w:val="20"/>
          <w:lang w:val="nl-BE"/>
        </w:rPr>
        <w:t>ft</w:t>
      </w:r>
      <w:r w:rsidRPr="00664A9E">
        <w:rPr>
          <w:sz w:val="20"/>
          <w:szCs w:val="20"/>
          <w:lang w:val="nl-BE"/>
        </w:rPr>
        <w:t xml:space="preserve"> aanvaard, dan wel de overeenkomst is beginnen uitvoeren. De besteller is vanaf dat ogenblik dan ook gebonden tot het betalen van de opgegeven prijs. De opgegeven prijs is</w:t>
      </w:r>
    </w:p>
    <w:p w:rsid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steeds exclusief BTW.</w:t>
      </w:r>
    </w:p>
    <w:p w:rsidR="00C92002" w:rsidRDefault="003D7650" w:rsidP="00664A9E">
      <w:pPr>
        <w:autoSpaceDE w:val="0"/>
        <w:autoSpaceDN w:val="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2</w:t>
      </w:r>
      <w:r w:rsidR="00664A9E" w:rsidRPr="00664A9E">
        <w:rPr>
          <w:sz w:val="20"/>
          <w:szCs w:val="20"/>
          <w:lang w:val="nl-BE"/>
        </w:rPr>
        <w:t xml:space="preserve">. 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 xml:space="preserve">Behoudens andersluidend beding zijn alle facturen </w:t>
      </w:r>
      <w:r w:rsidR="00D8253D">
        <w:rPr>
          <w:sz w:val="20"/>
          <w:szCs w:val="20"/>
          <w:lang w:val="nl-BE"/>
        </w:rPr>
        <w:t>30 dagen na factuurdatum betaalbaar</w:t>
      </w:r>
      <w:r w:rsidRPr="00664A9E">
        <w:rPr>
          <w:sz w:val="20"/>
          <w:szCs w:val="20"/>
          <w:lang w:val="nl-BE"/>
        </w:rPr>
        <w:t>.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Alle klachten dienen per aangetekende brief te geschieden binnen de 8 dagen na factuurdatum. Nadien worden de geleverde goederen/diensten en de facturen beschouwd als onherroepelijk en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onvoorwaardelijk te zijn aanvaard.</w:t>
      </w:r>
    </w:p>
    <w:p w:rsidR="00664A9E" w:rsidRPr="00664A9E" w:rsidRDefault="00C92002" w:rsidP="00664A9E">
      <w:pPr>
        <w:autoSpaceDE w:val="0"/>
        <w:autoSpaceDN w:val="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3</w:t>
      </w:r>
      <w:r w:rsidR="00664A9E" w:rsidRPr="00664A9E">
        <w:rPr>
          <w:sz w:val="20"/>
          <w:szCs w:val="20"/>
          <w:lang w:val="nl-BE"/>
        </w:rPr>
        <w:t>.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De niet-</w:t>
      </w:r>
      <w:r>
        <w:rPr>
          <w:rFonts w:cs="Calibri"/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>jdige betaling van de facturen gee</w:t>
      </w:r>
      <w:r>
        <w:rPr>
          <w:sz w:val="20"/>
          <w:szCs w:val="20"/>
          <w:lang w:val="nl-BE"/>
        </w:rPr>
        <w:t>ft</w:t>
      </w:r>
      <w:r w:rsidRPr="00664A9E">
        <w:rPr>
          <w:sz w:val="20"/>
          <w:szCs w:val="20"/>
          <w:lang w:val="nl-BE"/>
        </w:rPr>
        <w:t xml:space="preserve"> de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 het recht om de onmiddellijke en de volledige betaling te eisen van al wat nog verschuldigd is conform de bestelling. In dit geval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 xml:space="preserve">behoudt de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 zicht uitdrukkelijk het recht voor om de resterende gedeelte van de overeenkomst niet meer uit te voeren, zonder enig recht op schadevergoeding van de klant. Elke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factuur die op haar vervaldag niet betaald werd, zal automa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>sch en zonder ingebrekestelling forfaitair en ondeelbaar verhoogd worden met 1</w:t>
      </w:r>
      <w:r w:rsidR="00C92002">
        <w:rPr>
          <w:sz w:val="20"/>
          <w:szCs w:val="20"/>
          <w:lang w:val="nl-BE"/>
        </w:rPr>
        <w:t>8</w:t>
      </w:r>
      <w:r w:rsidRPr="00664A9E">
        <w:rPr>
          <w:sz w:val="20"/>
          <w:szCs w:val="20"/>
          <w:lang w:val="nl-BE"/>
        </w:rPr>
        <w:t xml:space="preserve"> %, echter steeds met een minumum van 125 EUR. Op het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verschuldigde bedrag is bovendien vanaf de vervaldag, zonder ingebrekestelling, een nala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>gheidsintrest verschuldigd van 1</w:t>
      </w:r>
      <w:r w:rsidR="00C92002">
        <w:rPr>
          <w:sz w:val="20"/>
          <w:szCs w:val="20"/>
          <w:lang w:val="nl-BE"/>
        </w:rPr>
        <w:t>2</w:t>
      </w:r>
      <w:r w:rsidRPr="00664A9E">
        <w:rPr>
          <w:sz w:val="20"/>
          <w:szCs w:val="20"/>
          <w:lang w:val="nl-BE"/>
        </w:rPr>
        <w:t xml:space="preserve"> % per jaar.</w:t>
      </w:r>
    </w:p>
    <w:p w:rsidR="00664A9E" w:rsidRPr="00664A9E" w:rsidRDefault="00C92002" w:rsidP="00664A9E">
      <w:pPr>
        <w:autoSpaceDE w:val="0"/>
        <w:autoSpaceDN w:val="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4</w:t>
      </w:r>
      <w:r w:rsidR="00664A9E" w:rsidRPr="00664A9E">
        <w:rPr>
          <w:sz w:val="20"/>
          <w:szCs w:val="20"/>
          <w:lang w:val="nl-BE"/>
        </w:rPr>
        <w:t>.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 xml:space="preserve">In geval de klant de bestelde goederen of diensten niet afneemt of op één of andere manier zou afzien van de bestelling, wordt dit beschouwd als contractbreuk en is de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 gerech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>gd de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betaalde voorscho</w:t>
      </w:r>
      <w:r w:rsidR="00B351F2">
        <w:rPr>
          <w:sz w:val="20"/>
          <w:szCs w:val="20"/>
          <w:lang w:val="nl-BE"/>
        </w:rPr>
        <w:t>tt</w:t>
      </w:r>
      <w:r w:rsidRPr="00664A9E">
        <w:rPr>
          <w:sz w:val="20"/>
          <w:szCs w:val="20"/>
          <w:lang w:val="nl-BE"/>
        </w:rPr>
        <w:t xml:space="preserve">en integraal te behouden. De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 behoudt steeds het recht om de uitvoering van de overeenkomst en betaling te vorderen, dan wel de ontbinding te vorderen met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een schadevergoeding die forfaitair en onherleidbaar bepaald wordt op 30 % van de totale bestelling.</w:t>
      </w:r>
    </w:p>
    <w:p w:rsidR="00664A9E" w:rsidRPr="00664A9E" w:rsidRDefault="00C92002" w:rsidP="00664A9E">
      <w:pPr>
        <w:autoSpaceDE w:val="0"/>
        <w:autoSpaceDN w:val="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5</w:t>
      </w:r>
      <w:r w:rsidR="00664A9E" w:rsidRPr="00664A9E">
        <w:rPr>
          <w:sz w:val="20"/>
          <w:szCs w:val="20"/>
          <w:lang w:val="nl-BE"/>
        </w:rPr>
        <w:t>.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 xml:space="preserve">De door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 opgegeven leveringsdatum is een streefdatum en geldt enkel als aanduiding zonder dat het niet nakomen ervan ooit aanleiding kan geven tot vermindering van de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overeengekomen prijs, schadevergoeding, of ontbinding van de overeenkomst.</w:t>
      </w:r>
    </w:p>
    <w:p w:rsidR="00664A9E" w:rsidRPr="00664A9E" w:rsidRDefault="00C92002" w:rsidP="00664A9E">
      <w:pPr>
        <w:autoSpaceDE w:val="0"/>
        <w:autoSpaceDN w:val="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6</w:t>
      </w:r>
      <w:r w:rsidR="00664A9E" w:rsidRPr="00664A9E">
        <w:rPr>
          <w:sz w:val="20"/>
          <w:szCs w:val="20"/>
          <w:lang w:val="nl-BE"/>
        </w:rPr>
        <w:t>.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Alle geschillen over de interpreta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 xml:space="preserve">e of uitvoering van de overeenkomsten, gesloten met de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, en de facturen van de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>, behoren tot de uitsluitende bevoegdheid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van de rechtbanken van het arrondissement te</w:t>
      </w:r>
      <w:r w:rsidR="00C92002">
        <w:rPr>
          <w:sz w:val="20"/>
          <w:szCs w:val="20"/>
          <w:lang w:val="nl-BE"/>
        </w:rPr>
        <w:t xml:space="preserve"> Brussel</w:t>
      </w:r>
      <w:r w:rsidR="000A5B87">
        <w:rPr>
          <w:sz w:val="20"/>
          <w:szCs w:val="20"/>
          <w:lang w:val="nl-BE"/>
        </w:rPr>
        <w:t xml:space="preserve">, </w:t>
      </w:r>
      <w:r w:rsidR="00C92002">
        <w:rPr>
          <w:sz w:val="20"/>
          <w:szCs w:val="20"/>
          <w:lang w:val="nl-BE"/>
        </w:rPr>
        <w:t xml:space="preserve">Nederlandstalige </w:t>
      </w:r>
      <w:r w:rsidR="000A5B87">
        <w:rPr>
          <w:sz w:val="20"/>
          <w:szCs w:val="20"/>
          <w:lang w:val="nl-BE"/>
        </w:rPr>
        <w:t>afdeling</w:t>
      </w:r>
      <w:bookmarkStart w:id="0" w:name="_GoBack"/>
      <w:bookmarkEnd w:id="0"/>
      <w:r w:rsidRPr="00664A9E">
        <w:rPr>
          <w:sz w:val="20"/>
          <w:szCs w:val="20"/>
          <w:lang w:val="nl-BE"/>
        </w:rPr>
        <w:t>. Enkel het Belgisch recht is van toepassing.</w:t>
      </w:r>
    </w:p>
    <w:p w:rsidR="00664A9E" w:rsidRPr="00664A9E" w:rsidRDefault="00C92002" w:rsidP="00664A9E">
      <w:pPr>
        <w:autoSpaceDE w:val="0"/>
        <w:autoSpaceDN w:val="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7</w:t>
      </w:r>
      <w:r w:rsidR="00664A9E" w:rsidRPr="00664A9E">
        <w:rPr>
          <w:sz w:val="20"/>
          <w:szCs w:val="20"/>
          <w:lang w:val="nl-BE"/>
        </w:rPr>
        <w:t>.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Stockage van materialen: Het door de klant voor de ac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 xml:space="preserve">e aangeleverde materiaal wordt door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 Logis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>ek opgeslagen tot maximaal 3 weken na het beëindigen van de ac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>e. De klant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wordt geacht afstand te doen van het materiaal dat na deze termijn niet werd opgehaald of waar geen afspraken voor verdere stockage tegen betaling zijn afgesloten minimum 5 werkdagen vóór het a</w:t>
      </w:r>
      <w:r>
        <w:rPr>
          <w:sz w:val="20"/>
          <w:szCs w:val="20"/>
          <w:lang w:val="nl-BE"/>
        </w:rPr>
        <w:t>fl</w:t>
      </w:r>
      <w:r w:rsidRPr="00664A9E">
        <w:rPr>
          <w:sz w:val="20"/>
          <w:szCs w:val="20"/>
          <w:lang w:val="nl-BE"/>
        </w:rPr>
        <w:t>open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van de ac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 xml:space="preserve">e en zal door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 worden vernie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>gd.</w:t>
      </w:r>
    </w:p>
    <w:p w:rsidR="007F09B4" w:rsidRPr="00664A9E" w:rsidRDefault="007F09B4">
      <w:pPr>
        <w:rPr>
          <w:sz w:val="20"/>
          <w:szCs w:val="20"/>
          <w:lang w:val="nl-BE"/>
        </w:rPr>
      </w:pPr>
    </w:p>
    <w:sectPr w:rsidR="007F09B4" w:rsidRPr="00664A9E" w:rsidSect="007F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9E"/>
    <w:rsid w:val="000A5B87"/>
    <w:rsid w:val="001B7D70"/>
    <w:rsid w:val="0024053A"/>
    <w:rsid w:val="002A2446"/>
    <w:rsid w:val="00345EB7"/>
    <w:rsid w:val="003D7650"/>
    <w:rsid w:val="00546EA4"/>
    <w:rsid w:val="00664A9E"/>
    <w:rsid w:val="007F09B4"/>
    <w:rsid w:val="009E24C4"/>
    <w:rsid w:val="00A75EBD"/>
    <w:rsid w:val="00B351F2"/>
    <w:rsid w:val="00B9631A"/>
    <w:rsid w:val="00C92002"/>
    <w:rsid w:val="00CA3A87"/>
    <w:rsid w:val="00D8253D"/>
    <w:rsid w:val="00DD221A"/>
    <w:rsid w:val="00F2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AF28"/>
  <w15:docId w15:val="{253E8349-551B-4393-B83B-BA76CC22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4A9E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Square Melon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koewey</dc:creator>
  <cp:lastModifiedBy>Piet Wallyn</cp:lastModifiedBy>
  <cp:revision>2</cp:revision>
  <cp:lastPrinted>2014-09-26T08:55:00Z</cp:lastPrinted>
  <dcterms:created xsi:type="dcterms:W3CDTF">2019-01-11T15:17:00Z</dcterms:created>
  <dcterms:modified xsi:type="dcterms:W3CDTF">2019-01-11T15:17:00Z</dcterms:modified>
</cp:coreProperties>
</file>